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241D9660" w:rsidR="00DE659C" w:rsidRPr="00AD3955" w:rsidRDefault="00B00B80" w:rsidP="00BE0465">
      <w:pPr>
        <w:pStyle w:val="Titolo1"/>
        <w:spacing w:before="0"/>
        <w:jc w:val="center"/>
        <w:rPr>
          <w:sz w:val="28"/>
          <w:szCs w:val="28"/>
        </w:rPr>
      </w:pPr>
      <w:r w:rsidRPr="00B00B80">
        <w:rPr>
          <w:sz w:val="28"/>
          <w:szCs w:val="28"/>
        </w:rPr>
        <w:t>Perché crediate che Gesù è il Cristo, il Figlio di Dio, e perché, credendo, abbiate la vita nel suo nome</w:t>
      </w:r>
    </w:p>
    <w:p w14:paraId="0318374B" w14:textId="3DFEA57B" w:rsidR="00411084" w:rsidRPr="006542DA" w:rsidRDefault="00B00B80" w:rsidP="00D46EE9">
      <w:pPr>
        <w:spacing w:after="120"/>
        <w:jc w:val="both"/>
        <w:rPr>
          <w:rFonts w:ascii="Arial" w:hAnsi="Arial" w:cs="Arial"/>
        </w:rPr>
      </w:pPr>
      <w:r w:rsidRPr="006542DA">
        <w:rPr>
          <w:rFonts w:ascii="Arial" w:hAnsi="Arial" w:cs="Arial"/>
        </w:rPr>
        <w:t>Quanto Gesù ha detto ai Giudei  è parola per ogni uomo:</w:t>
      </w:r>
      <w:r w:rsidRPr="006542DA">
        <w:rPr>
          <w:rFonts w:ascii="Arial" w:hAnsi="Arial" w:cs="Arial"/>
          <w:i/>
          <w:iCs/>
        </w:rPr>
        <w:t xml:space="preserve"> “Di nuovo disse loro: «Io vado e voi mi cercherete, ma morirete nel vostro peccato. Dove vado io, voi non potete venire». Dicevano allora i Giudei: «Vuole forse uccidersi, dal momento che dice: “Dove vado io, voi non potete venire”?». E diceva loro: «Voi siete di quaggiù, io sono di lassù; voi siete di questo mondo, io non sono di questo mondo. Vi ho detto che morirete nei vostri peccati; se infatti non credete che Io Sono, morirete nei vostri peccati». Gli dissero allora: «Tu, chi sei?». Gesù disse loro: «Proprio ciò che io vi dico. Molte cose ho da dire di voi, e da giudicare; ma colui che mi ha mandato è veritiero, e le cose che ho udito da lui, le dico al mondo». Non capirono che egli parlava loro del Padre. Disse allora Gesù: «Quando avrete innalzato il Figlio dell’uomo, allora conoscerete che Io Sono e che non faccio nulla da me stesso, ma parlo come il Padre mi ha insegnato. Colui che mi ha mandato è con me: non mi ha lasciato solo, perché faccio sempre le cose che gli sono gradite» (Gv 8.21-29). </w:t>
      </w:r>
      <w:r w:rsidRPr="006542DA">
        <w:rPr>
          <w:rFonts w:ascii="Arial" w:hAnsi="Arial" w:cs="Arial"/>
        </w:rPr>
        <w:t>.Ecco le</w:t>
      </w:r>
      <w:r w:rsidRPr="006542DA">
        <w:rPr>
          <w:rFonts w:ascii="Arial" w:hAnsi="Arial" w:cs="Arial"/>
          <w:i/>
          <w:iCs/>
        </w:rPr>
        <w:t xml:space="preserve"> </w:t>
      </w:r>
      <w:r w:rsidRPr="006542DA">
        <w:rPr>
          <w:rFonts w:ascii="Arial" w:hAnsi="Arial" w:cs="Arial"/>
        </w:rPr>
        <w:t xml:space="preserve">Parole di Gesù che vanno messe nel cuore e scritte con il dito di Dio in ogni </w:t>
      </w:r>
      <w:r w:rsidR="006542DA" w:rsidRPr="006542DA">
        <w:rPr>
          <w:rFonts w:ascii="Arial" w:hAnsi="Arial" w:cs="Arial"/>
        </w:rPr>
        <w:t>mente</w:t>
      </w:r>
      <w:r w:rsidRPr="006542DA">
        <w:rPr>
          <w:rFonts w:ascii="Arial" w:hAnsi="Arial" w:cs="Arial"/>
        </w:rPr>
        <w:t xml:space="preserve">: </w:t>
      </w:r>
      <w:r w:rsidRPr="006542DA">
        <w:rPr>
          <w:rFonts w:ascii="Arial" w:hAnsi="Arial" w:cs="Arial"/>
          <w:i/>
          <w:iCs/>
        </w:rPr>
        <w:t>“Vi ho detto che morirete nei vostri peccati; se infatti non credete che Io Sono, morirete nei vostri peccati</w:t>
      </w:r>
      <w:r w:rsidR="00D46EE9" w:rsidRPr="006542DA">
        <w:rPr>
          <w:rFonts w:ascii="Arial" w:hAnsi="Arial" w:cs="Arial"/>
          <w:i/>
          <w:iCs/>
        </w:rPr>
        <w:t>”</w:t>
      </w:r>
      <w:r w:rsidRPr="006542DA">
        <w:rPr>
          <w:rFonts w:ascii="Arial" w:hAnsi="Arial" w:cs="Arial"/>
          <w:i/>
          <w:iCs/>
        </w:rPr>
        <w:t>.</w:t>
      </w:r>
      <w:r w:rsidR="00D46EE9" w:rsidRPr="006542DA">
        <w:rPr>
          <w:rFonts w:ascii="Arial" w:hAnsi="Arial" w:cs="Arial"/>
          <w:i/>
          <w:iCs/>
        </w:rPr>
        <w:t xml:space="preserve"> </w:t>
      </w:r>
      <w:r w:rsidR="00D46EE9" w:rsidRPr="006542DA">
        <w:rPr>
          <w:rFonts w:ascii="Arial" w:hAnsi="Arial" w:cs="Arial"/>
        </w:rPr>
        <w:t xml:space="preserve">Questa verità è essenza del Vangelo secondo Giovanni: </w:t>
      </w:r>
      <w:r w:rsidR="00D46EE9" w:rsidRPr="006542DA">
        <w:rPr>
          <w:rFonts w:ascii="Arial" w:hAnsi="Arial" w:cs="Arial"/>
          <w:i/>
          <w:iCs/>
        </w:rPr>
        <w:t xml:space="preserve">“E come Mosè innalzò il serpente nel deserto, così bisogna che sia innalzato il Figlio dell’uomo, perché chiunque crede in lui abbia la vita eterna. Dio infatti ha tanto amato il mondo da dare il Figlio unigenito, perché chiunque crede in lui non vada perduto, ma abbia la vita eterna. Dio, infatti, non ha mandato il Figlio nel mondo per condannare il mondo, ma perché il mondo sia salvato per mezzo di lui. Chi crede in lui non è condannato; ma chi non crede è già stato condannato, perché non ha creduto nel nome dell’unigenito Figlio di Dio (Gv 3,14-18).  </w:t>
      </w:r>
    </w:p>
    <w:p w14:paraId="69AAB839" w14:textId="10FC2563" w:rsidR="00B00B80" w:rsidRPr="006542DA" w:rsidRDefault="00D46EE9" w:rsidP="005A4F79">
      <w:pPr>
        <w:spacing w:after="120"/>
        <w:jc w:val="both"/>
        <w:rPr>
          <w:rFonts w:ascii="Arial" w:hAnsi="Arial" w:cs="Arial"/>
        </w:rPr>
      </w:pPr>
      <w:r w:rsidRPr="006542DA">
        <w:rPr>
          <w:rFonts w:ascii="Arial" w:hAnsi="Arial" w:cs="Arial"/>
        </w:rPr>
        <w:t xml:space="preserve">Ora è cosa giusta che ci chiediamo: Cristo è stato vera via per passare dalle tenebre nella luce e dalla morte nella vita. La gente vedeva la luce, vedeva la verità, vedeva la vita, ascoltava la vera Parola del Padre. Chi  non credeva, non credeva solo per cattiva volontà. Oggi qual è la via perché si possa passare dalla morte alla vita e dalle tenebre nella luce? Osserviamo bene: Giovanni non è uno che scrive su Cristo Gesù. Lui è il testimone che parla di Cristo rendendo, per opera dello Spirito Santo, Cristo vivo nel suo cuore, nella sua mente, nel suo spirito, nella sua anima, nel suo stesso corpo. Quando si Legge il Vangelo secondo Giovanni, chi parla è il Cristo vivo ed è il Cristo vivo che </w:t>
      </w:r>
      <w:r w:rsidR="006542DA" w:rsidRPr="006542DA">
        <w:rPr>
          <w:rFonts w:ascii="Arial" w:hAnsi="Arial" w:cs="Arial"/>
        </w:rPr>
        <w:t>opera</w:t>
      </w:r>
      <w:r w:rsidRPr="006542DA">
        <w:rPr>
          <w:rFonts w:ascii="Arial" w:hAnsi="Arial" w:cs="Arial"/>
        </w:rPr>
        <w:t>. Possiamo attestare – fatte naturalmente le dovute distinzioni o differenz</w:t>
      </w:r>
      <w:r w:rsidR="006542DA" w:rsidRPr="006542DA">
        <w:rPr>
          <w:rFonts w:ascii="Arial" w:hAnsi="Arial" w:cs="Arial"/>
        </w:rPr>
        <w:t>e</w:t>
      </w:r>
      <w:r w:rsidRPr="006542DA">
        <w:rPr>
          <w:rFonts w:ascii="Arial" w:hAnsi="Arial" w:cs="Arial"/>
        </w:rPr>
        <w:t xml:space="preserve"> di natura e </w:t>
      </w:r>
      <w:r w:rsidR="006542DA" w:rsidRPr="006542DA">
        <w:rPr>
          <w:rFonts w:ascii="Arial" w:hAnsi="Arial" w:cs="Arial"/>
        </w:rPr>
        <w:t>d</w:t>
      </w:r>
      <w:r w:rsidRPr="006542DA">
        <w:rPr>
          <w:rFonts w:ascii="Arial" w:hAnsi="Arial" w:cs="Arial"/>
        </w:rPr>
        <w:t xml:space="preserve">i sostanza </w:t>
      </w:r>
      <w:r w:rsidR="00734B4C" w:rsidRPr="006542DA">
        <w:rPr>
          <w:rFonts w:ascii="Arial" w:hAnsi="Arial" w:cs="Arial"/>
        </w:rPr>
        <w:t xml:space="preserve">eterna – che come Cristo Gesù rende presente e operante il Padre nella sua vita, così anche Giovanni rende presente e operante nella sua vita Gesù Signore. La vita del Padre è vita di Cristo. La vita di Cristo è vita del Padre. La vita di Giovanni è vita di Cristo. La vita di Cristo è vita di Govanni. La Parola di Cristo è Parola d Giovanni. L’amore di Cristo è amore di Giovanni. Anche la croce di Cristo </w:t>
      </w:r>
      <w:r w:rsidR="006542DA" w:rsidRPr="006542DA">
        <w:rPr>
          <w:rFonts w:ascii="Arial" w:hAnsi="Arial" w:cs="Arial"/>
        </w:rPr>
        <w:t>è</w:t>
      </w:r>
      <w:r w:rsidR="00734B4C" w:rsidRPr="006542DA">
        <w:rPr>
          <w:rFonts w:ascii="Arial" w:hAnsi="Arial" w:cs="Arial"/>
        </w:rPr>
        <w:t xml:space="preserve"> la croce di Giovanni. Vivendo Cristo in Giovanni, Giocanni può parlare di Lui secondo verità perché anche lo Spirito Santo vive in Lui.</w:t>
      </w:r>
    </w:p>
    <w:p w14:paraId="10DF8244" w14:textId="23519364" w:rsidR="000B02B1" w:rsidRPr="006542DA" w:rsidRDefault="000A11D4" w:rsidP="003542F4">
      <w:pPr>
        <w:spacing w:after="120"/>
        <w:jc w:val="both"/>
        <w:rPr>
          <w:rFonts w:ascii="Arial" w:hAnsi="Arial" w:cs="Arial"/>
          <w:i/>
          <w:iCs/>
        </w:rPr>
      </w:pPr>
      <w:r w:rsidRPr="006542DA">
        <w:rPr>
          <w:rFonts w:ascii="Arial" w:hAnsi="Arial" w:cs="Arial"/>
          <w:i/>
          <w:iCs/>
        </w:rPr>
        <w:t>La</w:t>
      </w:r>
      <w:r w:rsidR="003542F4" w:rsidRPr="006542DA">
        <w:rPr>
          <w:rFonts w:ascii="Arial" w:hAnsi="Arial" w:cs="Arial"/>
          <w:i/>
          <w:iCs/>
        </w:rPr>
        <w:t xml:space="preserve"> sera di quel giorno, il primo della settimana, mentre erano chiuse le porte del luogo dove si trovavano i discepoli per timore dei Giudei, venne Gesù, stette in mezzo e disse loro: «Pace a voi!». </w:t>
      </w:r>
      <w:r w:rsidRPr="006542DA">
        <w:rPr>
          <w:rFonts w:ascii="Arial" w:hAnsi="Arial" w:cs="Arial"/>
          <w:i/>
          <w:iCs/>
        </w:rPr>
        <w:t>Detto</w:t>
      </w:r>
      <w:r w:rsidR="003542F4" w:rsidRPr="006542DA">
        <w:rPr>
          <w:rFonts w:ascii="Arial" w:hAnsi="Arial" w:cs="Arial"/>
          <w:i/>
          <w:iCs/>
        </w:rPr>
        <w:t xml:space="preserve"> questo, mostrò loro le mani e il fianco. E i discepoli gioirono al vedere il Signore. </w:t>
      </w:r>
      <w:r w:rsidRPr="006542DA">
        <w:rPr>
          <w:rFonts w:ascii="Arial" w:hAnsi="Arial" w:cs="Arial"/>
          <w:i/>
          <w:iCs/>
        </w:rPr>
        <w:t>Gesù</w:t>
      </w:r>
      <w:r w:rsidR="003542F4" w:rsidRPr="006542DA">
        <w:rPr>
          <w:rFonts w:ascii="Arial" w:hAnsi="Arial" w:cs="Arial"/>
          <w:i/>
          <w:iCs/>
        </w:rPr>
        <w:t xml:space="preserve"> disse loro di nuovo: «Pace a voi! Come il Padre ha mandato me, anche io mando voi». </w:t>
      </w:r>
      <w:r w:rsidRPr="006542DA">
        <w:rPr>
          <w:rFonts w:ascii="Arial" w:hAnsi="Arial" w:cs="Arial"/>
          <w:i/>
          <w:iCs/>
        </w:rPr>
        <w:t>Detto</w:t>
      </w:r>
      <w:r w:rsidR="003542F4" w:rsidRPr="006542DA">
        <w:rPr>
          <w:rFonts w:ascii="Arial" w:hAnsi="Arial" w:cs="Arial"/>
          <w:i/>
          <w:iCs/>
        </w:rPr>
        <w:t xml:space="preserve"> questo, soffiò e disse loro: «Ricevete lo Spirito Santo. </w:t>
      </w:r>
      <w:r w:rsidRPr="006542DA">
        <w:rPr>
          <w:rFonts w:ascii="Arial" w:hAnsi="Arial" w:cs="Arial"/>
          <w:i/>
          <w:iCs/>
        </w:rPr>
        <w:t>A</w:t>
      </w:r>
      <w:r w:rsidR="003542F4" w:rsidRPr="006542DA">
        <w:rPr>
          <w:rFonts w:ascii="Arial" w:hAnsi="Arial" w:cs="Arial"/>
          <w:i/>
          <w:iCs/>
        </w:rPr>
        <w:t xml:space="preserve"> coloro a cui perdonerete i peccati, saranno perdonati; a coloro a cui non perdonerete, non saranno perdonati».</w:t>
      </w:r>
      <w:r w:rsidR="00F6493E" w:rsidRPr="006542DA">
        <w:rPr>
          <w:rFonts w:ascii="Arial" w:hAnsi="Arial" w:cs="Arial"/>
          <w:i/>
          <w:iCs/>
        </w:rPr>
        <w:t xml:space="preserve"> </w:t>
      </w:r>
      <w:r w:rsidRPr="006542DA">
        <w:rPr>
          <w:rFonts w:ascii="Arial" w:hAnsi="Arial" w:cs="Arial"/>
          <w:i/>
          <w:iCs/>
        </w:rPr>
        <w:t>Tommaso</w:t>
      </w:r>
      <w:r w:rsidR="003542F4" w:rsidRPr="006542DA">
        <w:rPr>
          <w:rFonts w:ascii="Arial" w:hAnsi="Arial" w:cs="Arial"/>
          <w:i/>
          <w:iCs/>
        </w:rPr>
        <w:t xml:space="preserve">, uno dei Dodici, chiamato Dìdimo, non era con loro quando venne Gesù. </w:t>
      </w:r>
      <w:r w:rsidRPr="006542DA">
        <w:rPr>
          <w:rFonts w:ascii="Arial" w:hAnsi="Arial" w:cs="Arial"/>
          <w:i/>
          <w:iCs/>
        </w:rPr>
        <w:t>Gli</w:t>
      </w:r>
      <w:r w:rsidR="003542F4" w:rsidRPr="006542DA">
        <w:rPr>
          <w:rFonts w:ascii="Arial" w:hAnsi="Arial" w:cs="Arial"/>
          <w:i/>
          <w:iCs/>
        </w:rPr>
        <w:t xml:space="preserve"> dicevano gli altri discepoli: «Abbiamo visto il Signore!». Ma egli disse loro: «Se non vedo nelle sue mani il segno dei chiodi e non metto il mio dito nel segno dei chiodi e non metto la mia mano nel suo fianco, io non credo».</w:t>
      </w:r>
      <w:r w:rsidR="00F6493E" w:rsidRPr="006542DA">
        <w:rPr>
          <w:rFonts w:ascii="Arial" w:hAnsi="Arial" w:cs="Arial"/>
          <w:i/>
          <w:iCs/>
        </w:rPr>
        <w:t xml:space="preserve"> </w:t>
      </w:r>
      <w:r w:rsidRPr="006542DA">
        <w:rPr>
          <w:rFonts w:ascii="Arial" w:hAnsi="Arial" w:cs="Arial"/>
          <w:i/>
          <w:iCs/>
        </w:rPr>
        <w:t>Otto</w:t>
      </w:r>
      <w:r w:rsidR="003542F4" w:rsidRPr="006542DA">
        <w:rPr>
          <w:rFonts w:ascii="Arial" w:hAnsi="Arial" w:cs="Arial"/>
          <w:i/>
          <w:iCs/>
        </w:rPr>
        <w:t xml:space="preserve"> giorni dopo i discepoli erano di nuovo in casa e c’era con loro anche Tommaso. Venne Gesù, a porte chiuse, stette in mezzo e disse: «Pace a voi!». </w:t>
      </w:r>
      <w:r w:rsidRPr="006542DA">
        <w:rPr>
          <w:rFonts w:ascii="Arial" w:hAnsi="Arial" w:cs="Arial"/>
          <w:i/>
          <w:iCs/>
        </w:rPr>
        <w:t>Poi</w:t>
      </w:r>
      <w:r w:rsidR="003542F4" w:rsidRPr="006542DA">
        <w:rPr>
          <w:rFonts w:ascii="Arial" w:hAnsi="Arial" w:cs="Arial"/>
          <w:i/>
          <w:iCs/>
        </w:rPr>
        <w:t xml:space="preserve"> disse a Tommaso: «Metti qui il tuo dito e guarda le mie mani; tendi la tua mano e mettila nel mio fianco; e non essere incredulo, ma credente!». </w:t>
      </w:r>
      <w:r w:rsidRPr="006542DA">
        <w:rPr>
          <w:rFonts w:ascii="Arial" w:hAnsi="Arial" w:cs="Arial"/>
          <w:i/>
          <w:iCs/>
        </w:rPr>
        <w:t>Gli</w:t>
      </w:r>
      <w:r w:rsidR="003542F4" w:rsidRPr="006542DA">
        <w:rPr>
          <w:rFonts w:ascii="Arial" w:hAnsi="Arial" w:cs="Arial"/>
          <w:i/>
          <w:iCs/>
        </w:rPr>
        <w:t xml:space="preserve"> rispose Tommaso: «Mio Signore e mio Dio!». Gesù gli disse: «Perché mi hai veduto, tu hai creduto; beati quelli che non hanno visto e hanno creduto!».</w:t>
      </w:r>
      <w:r w:rsidR="00F6493E" w:rsidRPr="006542DA">
        <w:rPr>
          <w:rFonts w:ascii="Arial" w:hAnsi="Arial" w:cs="Arial"/>
          <w:i/>
          <w:iCs/>
        </w:rPr>
        <w:t xml:space="preserve"> </w:t>
      </w:r>
      <w:r w:rsidR="003542F4" w:rsidRPr="006542DA">
        <w:rPr>
          <w:rFonts w:ascii="Arial" w:hAnsi="Arial" w:cs="Arial"/>
          <w:i/>
          <w:iCs/>
        </w:rPr>
        <w:t>Gesù, in presenza dei suoi discepoli, fece molti altri segni che non sono stati scritti in questo libro. Ma questi sono stati scritti perché crediate che Gesù è il Cristo, il Figlio di Dio, e perché, credendo, abbiate la vita nel suo nome.</w:t>
      </w:r>
      <w:r w:rsidR="00550B6D" w:rsidRPr="006542DA">
        <w:rPr>
          <w:rFonts w:ascii="Arial" w:hAnsi="Arial" w:cs="Arial"/>
          <w:i/>
          <w:iCs/>
        </w:rPr>
        <w:t xml:space="preserve"> </w:t>
      </w:r>
      <w:r w:rsidR="00636D20" w:rsidRPr="006542DA">
        <w:rPr>
          <w:rFonts w:ascii="Arial" w:hAnsi="Arial" w:cs="Arial"/>
          <w:i/>
          <w:iCs/>
        </w:rPr>
        <w:t>(</w:t>
      </w:r>
      <w:r w:rsidR="00790C81" w:rsidRPr="006542DA">
        <w:rPr>
          <w:rFonts w:ascii="Arial" w:hAnsi="Arial" w:cs="Arial"/>
          <w:i/>
          <w:iCs/>
        </w:rPr>
        <w:t>Gv</w:t>
      </w:r>
      <w:r w:rsidR="00D03800" w:rsidRPr="006542DA">
        <w:rPr>
          <w:rFonts w:ascii="Arial" w:hAnsi="Arial" w:cs="Arial"/>
          <w:i/>
          <w:iCs/>
        </w:rPr>
        <w:t xml:space="preserve"> </w:t>
      </w:r>
      <w:r w:rsidR="00803F91" w:rsidRPr="006542DA">
        <w:rPr>
          <w:rFonts w:ascii="Arial" w:hAnsi="Arial" w:cs="Arial"/>
          <w:i/>
          <w:iCs/>
        </w:rPr>
        <w:t>2</w:t>
      </w:r>
      <w:r w:rsidR="00920213" w:rsidRPr="006542DA">
        <w:rPr>
          <w:rFonts w:ascii="Arial" w:hAnsi="Arial" w:cs="Arial"/>
          <w:i/>
          <w:iCs/>
        </w:rPr>
        <w:t>0,</w:t>
      </w:r>
      <w:r w:rsidR="00550B6D" w:rsidRPr="006542DA">
        <w:rPr>
          <w:rFonts w:ascii="Arial" w:hAnsi="Arial" w:cs="Arial"/>
          <w:i/>
          <w:iCs/>
        </w:rPr>
        <w:t>1</w:t>
      </w:r>
      <w:r w:rsidR="003542F4" w:rsidRPr="006542DA">
        <w:rPr>
          <w:rFonts w:ascii="Arial" w:hAnsi="Arial" w:cs="Arial"/>
          <w:i/>
          <w:iCs/>
        </w:rPr>
        <w:t>9</w:t>
      </w:r>
      <w:r w:rsidR="00920213" w:rsidRPr="006542DA">
        <w:rPr>
          <w:rFonts w:ascii="Arial" w:hAnsi="Arial" w:cs="Arial"/>
          <w:i/>
          <w:iCs/>
        </w:rPr>
        <w:t>-</w:t>
      </w:r>
      <w:r w:rsidR="003542F4" w:rsidRPr="006542DA">
        <w:rPr>
          <w:rFonts w:ascii="Arial" w:hAnsi="Arial" w:cs="Arial"/>
          <w:i/>
          <w:iCs/>
        </w:rPr>
        <w:t>31</w:t>
      </w:r>
      <w:r w:rsidR="00920213" w:rsidRPr="006542DA">
        <w:rPr>
          <w:rFonts w:ascii="Arial" w:hAnsi="Arial" w:cs="Arial"/>
          <w:i/>
          <w:iCs/>
        </w:rPr>
        <w:t xml:space="preserve">). </w:t>
      </w:r>
      <w:r w:rsidR="003542F4" w:rsidRPr="006542DA">
        <w:rPr>
          <w:rFonts w:ascii="Arial" w:hAnsi="Arial" w:cs="Arial"/>
          <w:i/>
          <w:iCs/>
        </w:rPr>
        <w:t xml:space="preserve"> </w:t>
      </w:r>
    </w:p>
    <w:p w14:paraId="2722FB82" w14:textId="79BC53B2" w:rsidR="00636D20" w:rsidRPr="006542DA" w:rsidRDefault="00734B4C" w:rsidP="005A4F79">
      <w:pPr>
        <w:spacing w:after="120"/>
        <w:jc w:val="both"/>
        <w:rPr>
          <w:rFonts w:ascii="Arial" w:hAnsi="Arial" w:cs="Arial"/>
        </w:rPr>
      </w:pPr>
      <w:r w:rsidRPr="006542DA">
        <w:rPr>
          <w:rFonts w:ascii="Arial" w:hAnsi="Arial" w:cs="Arial"/>
        </w:rPr>
        <w:t xml:space="preserve">La via di Giovanni per creare la vera fede in Cristo Gesù dovrà essere anche la nostra via. Solo se Cristo vive la sua vita in noi, noi possiamo creare lui, sempre per opera dello Spirito Santo in molti altri cuori. Se Cristo è morto in noi, per noi nessuna fede mai sorgerà in un altro cuore. La fede nasce per generazione di Cristo nei cuori perché Cristo vive in noi e perché lo Spirito Santo lo prende da noi e lo </w:t>
      </w:r>
      <w:r w:rsidR="001959C0" w:rsidRPr="006542DA">
        <w:rPr>
          <w:rFonts w:ascii="Arial" w:hAnsi="Arial" w:cs="Arial"/>
        </w:rPr>
        <w:t xml:space="preserve">crea in altri cuori. Ora chiediamo: quale Cristo potrà prendere lo Spirito Santo dal nostro cuore? Lui prende solo il Cristo vivo e il Cristo vero. Un Cristo non vivo e non vero Lui mai lo </w:t>
      </w:r>
      <w:r w:rsidR="006542DA" w:rsidRPr="006542DA">
        <w:rPr>
          <w:rFonts w:ascii="Arial" w:hAnsi="Arial" w:cs="Arial"/>
        </w:rPr>
        <w:t xml:space="preserve">Prenderà È </w:t>
      </w:r>
      <w:r w:rsidR="001959C0" w:rsidRPr="006542DA">
        <w:rPr>
          <w:rFonts w:ascii="Arial" w:hAnsi="Arial" w:cs="Arial"/>
        </w:rPr>
        <w:t xml:space="preserve">questa oggi la crisi delle comunità cristiane. Non si genera più il ero Cristo. Diamo noi, ma non lo Spirito Santo un Cristo non vero e non vivo. Madre di Dio. tu hai dato al </w:t>
      </w:r>
      <w:r w:rsidR="006542DA" w:rsidRPr="006542DA">
        <w:rPr>
          <w:rFonts w:ascii="Arial" w:hAnsi="Arial" w:cs="Arial"/>
        </w:rPr>
        <w:t xml:space="preserve">mondo </w:t>
      </w:r>
      <w:r w:rsidR="006542DA">
        <w:rPr>
          <w:rFonts w:ascii="Arial" w:hAnsi="Arial" w:cs="Arial"/>
        </w:rPr>
        <w:t xml:space="preserve">Cristo </w:t>
      </w:r>
      <w:r w:rsidR="001959C0" w:rsidRPr="006542DA">
        <w:rPr>
          <w:rFonts w:ascii="Arial" w:hAnsi="Arial" w:cs="Arial"/>
        </w:rPr>
        <w:t>per la tua fede e per opera dello Spirito Santo. Facci dono della tua fede e della tua obbedienza perché anche per noi lo Spirito dia ai cuori il Cristo vivo e il Cristo vero.</w:t>
      </w:r>
    </w:p>
    <w:p w14:paraId="50325DD6" w14:textId="06AD286D" w:rsidR="00636D20" w:rsidRPr="006542DA" w:rsidRDefault="00D85BB0" w:rsidP="00636D20">
      <w:pPr>
        <w:spacing w:after="120" w:line="360" w:lineRule="auto"/>
        <w:jc w:val="right"/>
        <w:rPr>
          <w:rFonts w:ascii="Arial" w:hAnsi="Arial" w:cs="Arial"/>
        </w:rPr>
      </w:pPr>
      <w:r w:rsidRPr="006542DA">
        <w:rPr>
          <w:rFonts w:ascii="Arial" w:hAnsi="Arial" w:cs="Arial"/>
        </w:rPr>
        <w:t>0</w:t>
      </w:r>
      <w:r w:rsidR="005F667D" w:rsidRPr="006542DA">
        <w:rPr>
          <w:rFonts w:ascii="Arial" w:hAnsi="Arial" w:cs="Arial"/>
        </w:rPr>
        <w:t>8</w:t>
      </w:r>
      <w:r w:rsidRPr="006542DA">
        <w:rPr>
          <w:rFonts w:ascii="Arial" w:hAnsi="Arial" w:cs="Arial"/>
        </w:rPr>
        <w:t xml:space="preserve"> Agosto </w:t>
      </w:r>
      <w:r w:rsidR="00636D20" w:rsidRPr="006542DA">
        <w:rPr>
          <w:rFonts w:ascii="Arial" w:hAnsi="Arial" w:cs="Arial"/>
        </w:rPr>
        <w:t>202</w:t>
      </w:r>
      <w:r w:rsidR="00765AB4" w:rsidRPr="006542DA">
        <w:rPr>
          <w:rFonts w:ascii="Arial" w:hAnsi="Arial" w:cs="Arial"/>
        </w:rPr>
        <w:t>7</w:t>
      </w:r>
    </w:p>
    <w:sectPr w:rsidR="00636D20" w:rsidRPr="006542DA" w:rsidSect="001959C0">
      <w:type w:val="oddPage"/>
      <w:pgSz w:w="11906" w:h="16838" w:code="9"/>
      <w:pgMar w:top="454"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11D4"/>
    <w:rsid w:val="000A288A"/>
    <w:rsid w:val="000A30B0"/>
    <w:rsid w:val="000A3E4A"/>
    <w:rsid w:val="000A44BB"/>
    <w:rsid w:val="000A461B"/>
    <w:rsid w:val="000A4CCF"/>
    <w:rsid w:val="000A55B9"/>
    <w:rsid w:val="000A69BA"/>
    <w:rsid w:val="000A6BAD"/>
    <w:rsid w:val="000A7A00"/>
    <w:rsid w:val="000B02B1"/>
    <w:rsid w:val="000B0B62"/>
    <w:rsid w:val="000B1775"/>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9C0"/>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4D9"/>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156E"/>
    <w:rsid w:val="00652EC9"/>
    <w:rsid w:val="00653014"/>
    <w:rsid w:val="00653283"/>
    <w:rsid w:val="006542DA"/>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B4C"/>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2E97"/>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0B80"/>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EE9"/>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93E"/>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888</Words>
  <Characters>5066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2026-07-14T20:15:00Z</dcterms:created>
  <dcterms:modified xsi:type="dcterms:W3CDTF">2026-07-16T12:28:00Z</dcterms:modified>
</cp:coreProperties>
</file>